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北京农业职业学院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仪器设备开箱记录表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</w:rPr>
        <w:t>说明：（1）项目执行单位在确认项目后要确立本单位执行负责人，报国资处，与国资处领导接洽，共同配合协调施工单位和供货商完成该项目。</w:t>
      </w:r>
    </w:p>
    <w:p>
      <w:r>
        <w:rPr>
          <w:rFonts w:hint="eastAsia"/>
        </w:rPr>
        <w:t xml:space="preserve">         （2）施工单位和供货商将产品送到学院后，执行负责人一定认真查看所到物品规格，型号，数量是否与合同相符，填写此表并签字确认。</w:t>
      </w:r>
    </w:p>
    <w:p>
      <w:r>
        <w:rPr>
          <w:rFonts w:hint="eastAsia"/>
        </w:rPr>
        <w:t xml:space="preserve">         （3）项目完工后，将此表和项目验收书一并交国资处申请验收。</w:t>
      </w:r>
    </w:p>
    <w:p>
      <w:pPr>
        <w:spacing w:line="1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5"/>
        <w:tblW w:w="14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4"/>
        <w:gridCol w:w="2727"/>
        <w:gridCol w:w="743"/>
        <w:gridCol w:w="744"/>
        <w:gridCol w:w="1359"/>
        <w:gridCol w:w="1069"/>
        <w:gridCol w:w="892"/>
        <w:gridCol w:w="892"/>
        <w:gridCol w:w="892"/>
        <w:gridCol w:w="1604"/>
        <w:gridCol w:w="166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仪器设备名称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单价（元）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规格型号是否与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合同一致</w:t>
            </w:r>
          </w:p>
        </w:tc>
        <w:tc>
          <w:tcPr>
            <w:tcW w:w="8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设备是否完好</w:t>
            </w:r>
          </w:p>
        </w:tc>
        <w:tc>
          <w:tcPr>
            <w:tcW w:w="8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技术资料是否完备</w:t>
            </w:r>
          </w:p>
        </w:tc>
        <w:tc>
          <w:tcPr>
            <w:tcW w:w="8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有无备品备件</w:t>
            </w:r>
          </w:p>
        </w:tc>
        <w:tc>
          <w:tcPr>
            <w:tcW w:w="160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存放地点</w:t>
            </w: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接收人（签字）</w:t>
            </w:r>
          </w:p>
        </w:tc>
        <w:tc>
          <w:tcPr>
            <w:tcW w:w="125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对前面相关内容的说明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 xml:space="preserve">          </w:t>
      </w:r>
    </w:p>
    <w:p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 xml:space="preserve"> 项目单位(主管领导)负责人签字 </w:t>
      </w:r>
    </w:p>
    <w:p>
      <w:r>
        <w:rPr>
          <w:rFonts w:hint="eastAsia"/>
        </w:rPr>
        <w:t xml:space="preserve">                                                                                                            签字日期                                    </w:t>
      </w:r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61DB3"/>
    <w:rsid w:val="000C75E2"/>
    <w:rsid w:val="001B2650"/>
    <w:rsid w:val="002E6049"/>
    <w:rsid w:val="003468D2"/>
    <w:rsid w:val="00555A1C"/>
    <w:rsid w:val="00593371"/>
    <w:rsid w:val="00623684"/>
    <w:rsid w:val="00672E1F"/>
    <w:rsid w:val="006F1DAD"/>
    <w:rsid w:val="00777E48"/>
    <w:rsid w:val="007A6ABF"/>
    <w:rsid w:val="007A726E"/>
    <w:rsid w:val="0087512D"/>
    <w:rsid w:val="008A1DF1"/>
    <w:rsid w:val="009F2622"/>
    <w:rsid w:val="00B61DB3"/>
    <w:rsid w:val="00C730C6"/>
    <w:rsid w:val="00D34635"/>
    <w:rsid w:val="00D514AD"/>
    <w:rsid w:val="4430577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91</Words>
  <Characters>525</Characters>
  <Lines>4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2015-03-11T07:18:00Z</dcterms:created>
  <dc:creator>suer</dc:creator>
  <cp:lastModifiedBy>Administrator</cp:lastModifiedBy>
  <dcterms:modified xsi:type="dcterms:W3CDTF">2015-04-21T07:44:47Z</dcterms:modified>
  <dc:title>北京农业职业学院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